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9175" w14:textId="77777777" w:rsidR="00056D50" w:rsidRPr="00056D50" w:rsidRDefault="00056D50" w:rsidP="00056D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Skutky apoštolské 12,1-17</w:t>
      </w:r>
    </w:p>
    <w:p w14:paraId="14A403BB" w14:textId="77777777" w:rsidR="00056D50" w:rsidRPr="00056D50" w:rsidRDefault="00056D50" w:rsidP="000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Píseň 125 Jen Ty, Pane můj</w:t>
      </w:r>
    </w:p>
    <w:p w14:paraId="732FE8AF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Petr, aneb andělé někdy ano někdy ne</w:t>
      </w:r>
    </w:p>
    <w:p w14:paraId="0FFE73EB" w14:textId="77777777" w:rsidR="00056D50" w:rsidRPr="00056D50" w:rsidRDefault="00056D50" w:rsidP="000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Píseň: Naberu dech</w:t>
      </w:r>
    </w:p>
    <w:p w14:paraId="2FB1B90B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 V té době král Herodes krutě zasáhl proti některým bratřím.</w:t>
      </w:r>
    </w:p>
    <w:p w14:paraId="50149717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V té době: doba pobytu hostů z Antiocheje (11,28n: prorok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jménem Agabus, veden Duchem předpověděl, že po celém světě nastane veliký hlad. To se také stalo za císaře Klaudia. Proto se učedníci rozhodli, že každý podle svých možností pomůže bratřím v Judsku. Učinili to a poslali sbírku po Barnabášovi a Saulovi jeruzalémským starším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.), 42/43 PC;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Herodes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Herodes Agrippa I., syn Aristobula, vnuk Heroda Velikého („neviňátka“), bratr Herodias („Jan Křtitel“), zpohanštělý a potud Římany oblíbený panovník – r. 41 dostal pod svoji správu všechny herodovská panství, zemřel náhle 44 PC;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krutě zasáhl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= dosl. vztáhl ruce, končí krátké období klidu pro církev (po odchodu Pavla Sk 9,31: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 tak církev v celém Judsku, Galileji a Samaří měla klid, vnitřně i navenek rostla, žila v bázni Páně a vzrůstala počtem, protože ji Duch svatý posiloval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.), po předchozím Pavlově pronásledování (Sk 8,1-3)</w:t>
      </w:r>
    </w:p>
    <w:p w14:paraId="40F51AC2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2 Mečem dal popravit Jakuba, bratra Janova.</w:t>
      </w:r>
    </w:p>
    <w:p w14:paraId="1610504F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Jakuba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apoštol Mt 4,21 (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O něco dále uviděl jiné dva bratry, Jakuba Zebedeova a jeho bratra Jana, jak na lodi se svým otcem Zebedeem spravují sítě; a povolal je. Ihned opustili loď i svého otce a šli za ním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.) – první mučedník mezi apoštoly.;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popravit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(Mk 10,(35-) 39: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Odpověděli: "Můžeme." Ježíš jim řekl: "Kalich, který já piji, budete pít a křtem, kterým já jsem křtěn, budete pokřtěni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mečem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světský soud (židé kamenují);</w:t>
      </w:r>
    </w:p>
    <w:p w14:paraId="0AE59349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3 Když viděl, že si tím získal židy, rozkázal zatknout také Petra. Byly právě velikonoce.</w:t>
      </w:r>
    </w:p>
    <w:p w14:paraId="24500DEB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Získal židy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hlavně velekněžkou rodinu (byl prořímský!);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velikonoce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ř.: svátky chlebů, shromáždění lidu, odstrašující efekt popravy;</w:t>
      </w:r>
    </w:p>
    <w:p w14:paraId="2E32C544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4 Zmocnil se ho, dal ho zavřít do vězení a hlídat čtyřmi strážemi po čtyřech vojácích. Chtěl ho po velikonocích veřejně soudit.</w:t>
      </w:r>
    </w:p>
    <w:p w14:paraId="6CC693D2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Čtyřmi strážemi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J 19,23: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Když vojáci Ježíše ukřižovali, vzali jeho šaty a rozdělili je na čtyři díly, každému vojákovi díl; zbýval ještě spodní šat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., vždy 4 na tříhodinové noční bdění, dva v cele, dva před celou;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veřejně soudit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předvést před lid: tj. veřejný soud s nepochybným koncem – smrtí;</w:t>
      </w:r>
    </w:p>
    <w:p w14:paraId="1921E27E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5 Petra tedy střežili ve vězení a církev se za něj stále modlila k Bohu.</w:t>
      </w:r>
    </w:p>
    <w:p w14:paraId="43FAB159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Stále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vytrvale, usilovně;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modlila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za co konkrétně? Odvaha? Vysvobození? Nevíme, co je lepší!;</w:t>
      </w:r>
    </w:p>
    <w:p w14:paraId="0372784E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6 Noc předtím, kdy jej chtěl Herodes předvést na soud, spal Petr mezi dvěma vojáky, spoután dvěma řetězy, a stráže před dveřmi hlídaly vězení.</w:t>
      </w:r>
    </w:p>
    <w:p w14:paraId="597DFB10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Spal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Ž 3,6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Ulehnu, usnu a probudím se, neboť Hospodin mě podepírá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.;  Kral.: Tedy ne proto, že by nějaký byl rozmařilý a ospánlivý, ale svědomí dobré a doufání v Bohu prvé, to při něm způsobilo, aby bezpečně mohl usnouti, ješto bezbožní šustění listu děssiti se musejí. Mt 8,24: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 tom se strhla na moři veliká bouře, takže loď už mizela ve vlnách; ale on spal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</w:t>
      </w:r>
    </w:p>
    <w:p w14:paraId="51156D87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7 Najednou u něho stál anděl Páně a v žaláři zazářilo světlo. Anděl udeřil Petra do boku, vzbudil ho a řekl: "Rychle! Vstaň!" A s Petrových rukou spadly řetězy.</w:t>
      </w:r>
    </w:p>
    <w:p w14:paraId="3E17B048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Anděl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opět se neřeší vizáž;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světlo: 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znamení Božího jednání, L 2,8-9 8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 v té krajině byli pastýři pod širým nebem a v noci se střídali v hlídkách u svého stáda. Náhle při nich stál anděl Páně a sláva Páně se rozzářila kolem nich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Spadly řetězy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nebyl v kládě;</w:t>
      </w:r>
    </w:p>
    <w:p w14:paraId="2DD284A3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8 Anděl mu řekl: "Opásej se a obuj se!" Petr to udělal a anděl ho vyzval: "Vezmi si plášť a pojď za mnou."</w:t>
      </w:r>
    </w:p>
    <w:p w14:paraId="003729D3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obuj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ř.: zavaž sandály; Ef 6,15: boží zbroj: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obuti k pohotové službě evangeliu pokoje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plášť: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vlněný svrchní oděv sloužící i jako přikrývka;</w:t>
      </w:r>
    </w:p>
    <w:p w14:paraId="5F4C3780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9 Petr následoval tedy anděla ven z vězení, ale nebyl si jist, zda to všechno je skutečnost; myslel si, že má vidění.</w:t>
      </w:r>
    </w:p>
    <w:p w14:paraId="09FA1E05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Vidění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– jako Sk 10,3.10: Kornélius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 měl kolem třetí hodiny odpoledne vidění, v němž jasně spatřil Božího anděla, jak k němu vchází a volá na něj: "Kornélie!" … 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Petr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 dostal hlad a chtěl se najíst. Zatímco mu připravovali jídlo, upadl do vytržení mysli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; „je to jako sen“: Ž 126,1: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Když Hospodin úděl Sijónu 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lastRenderedPageBreak/>
        <w:t>změnil, bylo nám jak ve snu. Tehdy naše ústa naplnil smích a náš jazyk plesal. Tehdy se říkalo mezi pronárody: "Hospodin s nimi učinil velké věci."</w:t>
      </w:r>
    </w:p>
    <w:p w14:paraId="5B5E529F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10 Prošli první stráží, pak druhou, a přišli k železné bráně, která vedla do města; ta se jim sama od sebe otevřela. Vyšli ven, prošli jednou ulicí a tu mu náhle anděl zmizel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.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11 Teprve nyní se Petr vzpamatoval a řekl: "Teď už vím, že Pán opravdu poslal svého anděla, vysvobodil mne z ruky Herodovy a uchránil od toho, co si přál židovský lid."</w:t>
      </w:r>
    </w:p>
    <w:p w14:paraId="4C948F6D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vzpamatoval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ř.: přišel k sobě; L 15,17 jako marnotratný syn: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Tu šel do sebe a řekl: `Jak mnoho nádeníků u mého otce má chleba nazbyt, a já tu hynu hladem!; anděla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Da 3,28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Nebúkadnesar zvolal: "Požehnán buď Bůh Šadrakův, Méšakův a Abed-negův, který poslal svého anděla a vysvobodil své služebníky, kteří na něj spoléhali. Přestoupili královo slovo a vydali svá těla, aby nemuseli vzdát poctu a klanět se nějakému jinému bohu než bohu svému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Přál židovský lid: 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Petrovi je jasná Herodova motivace</w:t>
      </w:r>
    </w:p>
    <w:p w14:paraId="7A4F377D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12 S tím vědomím šel do domu Marie, matky Jana, zvaného Marek. Tam se shromáždilo mnoho lidí a modlili se.</w:t>
      </w:r>
    </w:p>
    <w:p w14:paraId="4C10B005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Domu Marie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Dům definován ženou – vdova? Místo křesťanského společenství?? Od 6. století ztotožněno místo poslední večeře i vylití Ducha;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Jan Marek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, průvodce Pavla na 1. misijní cestě, asi pisatel Markova evangelia, nahý mladík? (Mk 14,51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Šel za ním nějaký mladík, který měl na sobě jen kus plátna přes nahé tělo; toho chytili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.);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mnoho lidí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velký dům;</w:t>
      </w:r>
    </w:p>
    <w:p w14:paraId="373D822A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13 Když Petr zatloukl na domovní dveře, přišla služka jménem Rodé, aby se zeptala, kdo to je.</w:t>
      </w:r>
    </w:p>
    <w:p w14:paraId="4DB750A3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Zatloukl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– klepátka dělal rámus uvnitř; domovní dveře: vnější dveře, vrata – velká usedlost;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Rodé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– Růžena;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aby se zeptala, kdo to je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ř.: poslechnout; možná „vrátná“ a toto byl její úkol – bohatá rodina J 18,15-17: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Za Ježíšem šel Šimon Petr a jiný učedník. Ten učedník byl znám veleknězi a vešel do nádvoří veleknězova domu. Petr zůstal venku před vraty. Ten druhý učedník, který byl znám veleknězi, vyšel, promluvil s vrátnou a zavedl Petra dovnitř. Tu řekla služka vrátná Petrovi: "Nepatříš i ty k učedníkům toho člověka?" On řekl: "Nepatřím."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– někdo s dobrým pozorovacím talentem</w:t>
      </w:r>
    </w:p>
    <w:p w14:paraId="0C9D4CB8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14 Tu poznala Petrův hlas, ale samou radostí hned neotevřela a běžela dovnitř oznámit, že Petr stojí přede dveřmi.</w:t>
      </w:r>
    </w:p>
    <w:p w14:paraId="0994D79C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Radostí Lk 24,40-41: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To řekl a ukázal jim ruce a nohy. Když tomu pro samou radost nemohli uvěřit a jen se divili, řekl jim: "Máte tu něco k jídlu?"; 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poznala hlas – musela ho dobře znát, v domě byl často – kazatel?</w:t>
      </w:r>
    </w:p>
    <w:p w14:paraId="2E2027F5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15 Ale oni jí řekli: "Ty ses zbláznila!" Ona však trvala na tom, že je to pravda. Řekli jí: "Tak to musí být jeho duch!"</w:t>
      </w:r>
    </w:p>
    <w:p w14:paraId="22A9A2E5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Zbláznila: Lukáš 24,10-11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Marie z Magdaly, Jana a Marie Jakubova a s nimi ještě jiné, které pověděly apoštolům. Těm však ta slova připadala jako blouznění a nevěřili jim.; m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odlili se za něj – a když se to stalo, nevěří;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Duch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anděl: Mt 18,10: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Mějte se na pozoru, abyste nepohrdali ani jedním z těchto maličkých. Pravím vám, že jejich andělé v nebi jsou neustále v blízkosti mého nebeského Otce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. Kral.: Nemáť pak s mnohými pověrnými tak smyšleno býti, že by každý měl při sobě Anděla jednoho dobrého a druhého zlého. Nebo příkladové jsou, že některé osobě dva, tří anobrž vojska svatých andělů k ochraně posílána byla (Gn 19,1; Gn 28,12; 2Kr 6,17), ale možno chápat i jako „posel“;</w:t>
      </w:r>
    </w:p>
    <w:p w14:paraId="60DAEA34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16 Ale Petr stále tloukl. Šli tedy otevřít a užasli, když ho spatřili.</w:t>
      </w:r>
    </w:p>
    <w:p w14:paraId="4957C3E0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4702534C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3F426C2B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Stále: naštěstí se nenechal odbýt;</w:t>
      </w:r>
    </w:p>
    <w:p w14:paraId="723C7420" w14:textId="77777777" w:rsidR="00056D50" w:rsidRPr="00056D50" w:rsidRDefault="00056D50" w:rsidP="00056D50">
      <w:pPr>
        <w:shd w:val="clear" w:color="auto" w:fill="FFFFFF"/>
        <w:spacing w:before="120" w:after="20" w:line="23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17 Pokynul jim rukou, aby je uklidnil, a vypravoval jim, jak ho Pán vyvedl z vězení; nakonec jim řekl: "Povězte to Jakubovi a ostatním bratřím." Pak odešel z města.</w:t>
      </w:r>
    </w:p>
    <w:p w14:paraId="143FECE8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 </w:t>
      </w:r>
    </w:p>
    <w:p w14:paraId="73704EBA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Pokynul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uklidňující gesto;  </w:t>
      </w:r>
    </w:p>
    <w:p w14:paraId="36893C98" w14:textId="77777777" w:rsidR="00056D50" w:rsidRPr="00056D50" w:rsidRDefault="00056D50" w:rsidP="00056D50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Jakubovi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: bratr Páně, vedoucímu v jeruzalémské církvi – nebyl přítomen!; Odešel Mt 10,23: </w:t>
      </w:r>
      <w:r w:rsidRPr="00056D5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Když vás budou pronásledovat v jednom městě, prchněte do jiného</w:t>
      </w:r>
      <w:r w:rsidRPr="00056D50">
        <w:rPr>
          <w:rFonts w:ascii="Times New Roman" w:eastAsia="Times New Roman" w:hAnsi="Times New Roman" w:cs="Times New Roman"/>
          <w:color w:val="222222"/>
          <w:lang w:eastAsia="cs-CZ"/>
        </w:rPr>
        <w:t>; Eusebios: šel do Říma a byl tam 41-54, ale mezitím je v Antiochii (Gal 2,11) a na Jeruzalémském koncilu (Sk 15,7)</w:t>
      </w:r>
    </w:p>
    <w:p w14:paraId="49E652FC" w14:textId="77777777" w:rsidR="00056D50" w:rsidRPr="00056D50" w:rsidRDefault="00056D50" w:rsidP="00056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Píseň: 357 Už svitlo jitro nedělní</w:t>
      </w:r>
    </w:p>
    <w:p w14:paraId="240A5721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BBD4EB3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lastRenderedPageBreak/>
        <w:t> </w:t>
      </w:r>
    </w:p>
    <w:p w14:paraId="68810E54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A0F9C89" w14:textId="77777777" w:rsidR="00056D50" w:rsidRPr="00056D50" w:rsidRDefault="00056D50" w:rsidP="0005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cs-CZ"/>
        </w:rPr>
        <w:br w:type="textWrapping" w:clear="all"/>
      </w:r>
    </w:p>
    <w:p w14:paraId="03F4FC74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125</w:t>
      </w:r>
    </w:p>
    <w:p w14:paraId="6885A8F5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R: Jen ty, Pane můj, jen tys můj štít,</w:t>
      </w:r>
    </w:p>
    <w:p w14:paraId="6AAFAF65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má sláva, ty mou hlavu pozvedáš.</w:t>
      </w:r>
    </w:p>
    <w:p w14:paraId="70E8A136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1. (: Mnoho je těch, kteří kolem volají:</w:t>
      </w:r>
    </w:p>
    <w:p w14:paraId="277D878F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 Bohu žádnou pomoc nenajdeš.:)</w:t>
      </w:r>
    </w:p>
    <w:p w14:paraId="15C64501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               R: Jen ty, Pane můj, jen tys můj štít,</w:t>
      </w:r>
    </w:p>
    <w:p w14:paraId="7251F8D9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2. (: Volal jsem k Pánu svému v úzkosti,</w:t>
      </w:r>
    </w:p>
    <w:p w14:paraId="4DC49398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 on prosbu moji vyslyšel. :)</w:t>
      </w:r>
    </w:p>
    <w:p w14:paraId="095F0451" w14:textId="77777777" w:rsidR="00056D50" w:rsidRPr="00056D50" w:rsidRDefault="00056D50" w:rsidP="00056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R: Jen ty, Pane můj, jen tys můj štít,</w:t>
      </w:r>
    </w:p>
    <w:p w14:paraId="1D353F97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3. (: Ty mi dáváš spánek, novou sílu,</w:t>
      </w:r>
    </w:p>
    <w:p w14:paraId="1ED5451F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 novém dni mě znovu podpíráš. :)</w:t>
      </w:r>
    </w:p>
    <w:p w14:paraId="76C971C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               R: Jen ty, Pane můj, jen tys můj štít,</w:t>
      </w:r>
    </w:p>
    <w:p w14:paraId="291DDB7F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4. (: Nebudu se bát ani tisíců</w:t>
      </w:r>
    </w:p>
    <w:p w14:paraId="797A5DA4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těch, kdo mě pronásledují. :)</w:t>
      </w:r>
    </w:p>
    <w:p w14:paraId="666759DB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               R: Jen ty, Pane můj, jen tys můj štít,</w:t>
      </w:r>
    </w:p>
    <w:p w14:paraId="25EF1B6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</w:p>
    <w:p w14:paraId="60F9EC2B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</w:p>
    <w:p w14:paraId="6EE61399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</w:p>
    <w:p w14:paraId="0B8AB697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Naberu Dech </w:t>
      </w: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(Tomáš Najbrt)</w:t>
      </w:r>
    </w:p>
    <w:p w14:paraId="638B88CF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Kdosi mě probouzí, podává dlaň,</w:t>
      </w:r>
    </w:p>
    <w:p w14:paraId="7B0C51C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zvedá mě vzhůru, zašeptá: „Vstaň!“,</w:t>
      </w:r>
    </w:p>
    <w:p w14:paraId="22A929D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čerstvý vzduch zvenčí do cely chladně voní</w:t>
      </w:r>
    </w:p>
    <w:p w14:paraId="4EB5DC2A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 někde v dáli svítání z věží zvoní</w:t>
      </w:r>
    </w:p>
    <w:p w14:paraId="31CC1BAA" w14:textId="77777777" w:rsidR="00056D50" w:rsidRPr="00056D50" w:rsidRDefault="00056D50" w:rsidP="00056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Ref.: Naberu dech a půjdu, rázem zbavený pout,</w:t>
      </w:r>
    </w:p>
    <w:p w14:paraId="7E4E0B84" w14:textId="77777777" w:rsidR="00056D50" w:rsidRPr="00056D50" w:rsidRDefault="00056D50" w:rsidP="00056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svobodu volnost cítím, dřív jsem se nemoh´ hnout.</w:t>
      </w:r>
    </w:p>
    <w:p w14:paraId="131CC117" w14:textId="77777777" w:rsidR="00056D50" w:rsidRPr="00056D50" w:rsidRDefault="00056D50" w:rsidP="00056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Všechno je tak zvláštně nové, jak bývá ve vidění,</w:t>
      </w:r>
    </w:p>
    <w:p w14:paraId="512845D4" w14:textId="77777777" w:rsidR="00056D50" w:rsidRPr="00056D50" w:rsidRDefault="00056D50" w:rsidP="00056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jako bych v očích měl ještě sen, co pravda je a co není.</w:t>
      </w:r>
    </w:p>
    <w:p w14:paraId="110BB1E2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Anděl mi poroučí: „Neváhej, pojď!</w:t>
      </w:r>
    </w:p>
    <w:p w14:paraId="08B3D2BE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Budu tě vést, čeká nás pouť.“</w:t>
      </w:r>
    </w:p>
    <w:p w14:paraId="75A879DE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Až když jsme venku, za branou otevřenou,</w:t>
      </w:r>
    </w:p>
    <w:p w14:paraId="5B58385A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náhle jsem sám a klečím na kolenou.</w:t>
      </w:r>
    </w:p>
    <w:p w14:paraId="6276B487" w14:textId="77777777" w:rsidR="00056D50" w:rsidRPr="00056D50" w:rsidRDefault="00056D50" w:rsidP="00056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Ref.: Naberu dech a půjdu, rázem zbavený pout,</w:t>
      </w:r>
    </w:p>
    <w:p w14:paraId="7EF88517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1F16D2B2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</w:p>
    <w:p w14:paraId="499DBC92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 </w:t>
      </w:r>
    </w:p>
    <w:p w14:paraId="435818F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357</w:t>
      </w:r>
    </w:p>
    <w:p w14:paraId="25C1783F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1. Už svitlo jitro nedělní a už je bílý den.</w:t>
      </w:r>
    </w:p>
    <w:p w14:paraId="0A2EC03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(: Pojďte se na to podívat, kámen je odvalen :)</w:t>
      </w:r>
    </w:p>
    <w:p w14:paraId="3E8FA6DD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8013352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2. Marie očím nevěří, zdá se jí to jak sen:</w:t>
      </w:r>
    </w:p>
    <w:p w14:paraId="511A8BC2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(: u hrobu vidí anděly a kámen odvalen. :)</w:t>
      </w:r>
    </w:p>
    <w:p w14:paraId="02706972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D89F755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3. „Pán Ježíš dávno z hrobu vstal, my jsme tu zbyli jen.“</w:t>
      </w:r>
    </w:p>
    <w:p w14:paraId="20E24536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(: A řekli jí, ať pohledí, že kámen odvalen. :)</w:t>
      </w:r>
    </w:p>
    <w:p w14:paraId="2385DE1E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61A6F2E6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4. Když to pak všechněm říkala, tu Petr vyběh‘ ven</w:t>
      </w:r>
    </w:p>
    <w:p w14:paraId="5CC13EC4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(: a spatřil též, že Pán je živ a kámen odvalen. :)</w:t>
      </w:r>
    </w:p>
    <w:p w14:paraId="7C91BD8A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7E215D40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5. Ó živý Pane Ježíši, i my ti děkujem,</w:t>
      </w:r>
    </w:p>
    <w:p w14:paraId="610365D8" w14:textId="77777777" w:rsidR="00056D50" w:rsidRPr="00056D50" w:rsidRDefault="00056D50" w:rsidP="0005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56D50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(: že mocí tvou smí hrob nás všech mít kámen odvalen. :)</w:t>
      </w:r>
    </w:p>
    <w:p w14:paraId="5A670A93" w14:textId="77777777" w:rsidR="00156643" w:rsidRDefault="00156643"/>
    <w:sectPr w:rsidR="0015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50"/>
    <w:rsid w:val="00056D50"/>
    <w:rsid w:val="00156643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E1C"/>
  <w15:chartTrackingRefBased/>
  <w15:docId w15:val="{615B31C9-4979-4236-8642-585EEB9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12">
    <w:name w:val="TNR 12"/>
    <w:basedOn w:val="Normln"/>
    <w:qFormat/>
    <w:rsid w:val="00E147A3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05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Kroužková</dc:creator>
  <cp:keywords/>
  <dc:description/>
  <cp:lastModifiedBy>Pavlína Kroužková</cp:lastModifiedBy>
  <cp:revision>2</cp:revision>
  <dcterms:created xsi:type="dcterms:W3CDTF">2021-06-27T20:33:00Z</dcterms:created>
  <dcterms:modified xsi:type="dcterms:W3CDTF">2021-06-27T20:33:00Z</dcterms:modified>
</cp:coreProperties>
</file>