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E8" w:rsidRPr="008E16D6" w:rsidRDefault="00FF1EE8" w:rsidP="00FF1EE8">
      <w:pPr>
        <w:pStyle w:val="Bezmezer"/>
        <w:jc w:val="right"/>
      </w:pPr>
      <w:r w:rsidRPr="008E16D6">
        <w:t>1 Královská 11,1-13 + 12,1-20</w:t>
      </w:r>
    </w:p>
    <w:p w:rsidR="00FF1EE8" w:rsidRPr="008E16D6" w:rsidRDefault="00FF1EE8" w:rsidP="00FF1EE8">
      <w:pPr>
        <w:pStyle w:val="Bezmezer"/>
        <w:widowControl w:val="0"/>
        <w:jc w:val="center"/>
        <w:rPr>
          <w:b/>
          <w:bCs/>
        </w:rPr>
      </w:pPr>
      <w:r w:rsidRPr="008E16D6">
        <w:rPr>
          <w:b/>
          <w:bCs/>
        </w:rPr>
        <w:t xml:space="preserve">Píseň: </w:t>
      </w:r>
      <w:r>
        <w:rPr>
          <w:b/>
          <w:bCs/>
        </w:rPr>
        <w:t>171 Láskou svou</w:t>
      </w:r>
    </w:p>
    <w:p w:rsidR="00FF1EE8" w:rsidRPr="008E16D6" w:rsidRDefault="00FF1EE8" w:rsidP="00FF1EE8">
      <w:pPr>
        <w:pStyle w:val="Bezmezer"/>
        <w:widowControl w:val="0"/>
        <w:jc w:val="both"/>
      </w:pPr>
      <w:r w:rsidRPr="008E16D6">
        <w:t>Šalomoun</w:t>
      </w:r>
      <w:r>
        <w:t>, aneb naplnění Mojžíšova varování (Dt 17,14-17): </w:t>
      </w:r>
      <w:r w:rsidRPr="005C2AEA">
        <w:rPr>
          <w:i/>
          <w:iCs/>
        </w:rPr>
        <w:t>Až vejdeš do země, kterou ti dává Hospodin, tvůj Bůh, obsadíš ji a usadíš se v ní. I řekneš si: "Ustanovím nad sebou krále jako všechny pronárody kolem mne." Ustanovíš tedy nad sebou za krále jen toho, koho si vyvolí Hospodin, tvůj Bůh. Ustanovíš nad sebou krále ze svých bratří. Nesmíš dosadit nad sebou cizince, který není tvým bratrem. Avšak ať nemá mnoho koní a ať neuvádí lid zpátky do Egypta, aby měl více koní. Hospodin vám přece řekl: "Nikdy se už touto cestou nevracejte." Také ať nemá mnoho žen, aby se jeho srdce neodvrátilo od Boha. Ani stříbra a zlata ať nemá příliš mnoho</w:t>
      </w:r>
      <w:r>
        <w:t>.</w:t>
      </w:r>
    </w:p>
    <w:p w:rsidR="00FF1EE8" w:rsidRPr="004C0703" w:rsidRDefault="00FF1EE8" w:rsidP="00FF1EE8">
      <w:pPr>
        <w:pStyle w:val="Bezmezer"/>
        <w:jc w:val="center"/>
        <w:rPr>
          <w:b/>
          <w:bCs/>
        </w:rPr>
      </w:pPr>
      <w:r>
        <w:rPr>
          <w:b/>
          <w:bCs/>
        </w:rPr>
        <w:t>388 Za všechny zvony katedrál</w:t>
      </w:r>
    </w:p>
    <w:p w:rsidR="00FF1EE8" w:rsidRPr="008E16D6" w:rsidRDefault="00FF1EE8" w:rsidP="00FF1EE8">
      <w:pPr>
        <w:pStyle w:val="bible"/>
      </w:pPr>
      <w:r w:rsidRPr="008E16D6">
        <w:t>1 Královská 11:1 Král Šalomoun si zamiloval mnoho žen cizinek, faraónovu dceru, Moábky, Amónky, Edómky, Sidóňanky a Chetejky,</w:t>
      </w:r>
    </w:p>
    <w:p w:rsidR="00FF1EE8" w:rsidRDefault="00FF1EE8" w:rsidP="00FF1EE8">
      <w:pPr>
        <w:pStyle w:val="Bezmezer"/>
        <w:jc w:val="both"/>
      </w:pPr>
      <w:r>
        <w:t xml:space="preserve">Dt 17 „ex post“ varování? realistické zhodnocení?; královská moc korumpuje a Šalomounem začíná vláda panovníků, kteří si myslí, že pro ně zákony neplatí (nikde se u něj neobjeví motiv pokání); </w:t>
      </w:r>
    </w:p>
    <w:p w:rsidR="00FF1EE8" w:rsidRDefault="00FF1EE8" w:rsidP="00FF1EE8">
      <w:pPr>
        <w:pStyle w:val="bible"/>
      </w:pPr>
      <w:r w:rsidRPr="008E16D6">
        <w:t>2 z těch pronárodů, o nichž Hospodin Izraelcům řekl: "Nebudete vcházet k nim a oni nebudou vcházet k vám. Jistě by naklonili vaše srdce ke svým bohům." Šalomoun k nim přilnul velkou láskou.</w:t>
      </w:r>
    </w:p>
    <w:p w:rsidR="00FF1EE8" w:rsidRPr="008E16D6" w:rsidRDefault="00FF1EE8" w:rsidP="00FF1EE8">
      <w:pPr>
        <w:pStyle w:val="Bezmezer"/>
        <w:jc w:val="both"/>
      </w:pPr>
      <w:r>
        <w:t>Proti jasnému Dt 7,1-4: </w:t>
      </w:r>
      <w:r w:rsidRPr="00BA0CCD">
        <w:rPr>
          <w:i/>
          <w:iCs/>
        </w:rPr>
        <w:t>Až tě Hospodin, tvůj Bůh, uvede do země, kterou přicházíš obsadit, zažene před tebou početné pronárody, Chetejce, Girgašejce, Emorejce, Kenaance, Perizejce, Chivejce a Jebúsejce, sedm pronárodů početnějších a zdatnějších než ty. Hospodin, tvůj Bůh, ti je předá, abys je pobil. Vyhubíš je jako klaté, neuzavřeš s nimi smlouvu a nesmiluješ se nad nimi, nespřízníš se s nimi, svou dceru neprovdáš za syna někoho z nich ani jeho dceru nevezmeš pro svého syna. To by odvrátilo tvého syna ode mne, takže by sloužili jiným bohům. Hospodin by proti vám vzplanul hněvem a rychle by tě vyhladil</w:t>
      </w:r>
      <w:r>
        <w:t xml:space="preserve">… Kral.: Nejmoudřejší Šalomoun v tom moudrý nebyl, v čemž vrch moudrosti záležel, totiž v poslušenství Boha. Neb proti rozkazu Boha mnoho žen sobě napojímal. A to ještě z národů Bohem proklatých a tak dvojnásobně hřešil. (– proti tomu ale je tu příběh Rút moábské!); </w:t>
      </w:r>
      <w:r w:rsidRPr="0031357E">
        <w:rPr>
          <w:i/>
          <w:iCs/>
        </w:rPr>
        <w:t>zamiloval, přilnul láskou</w:t>
      </w:r>
      <w:r>
        <w:t xml:space="preserve"> – dobré emoce, ale špatně zacílené; zamilovanost není omluvenka; miluj a dělej, co chceš (Augustin) / tam, kde je láska, tam je všechno dovolené (Plíhal /jablka z ráje bývala jedovatá/) – jenže pod „miluj“ jsme schopni dát ledacos, ale Ježíšova láska je sebeobětující, zásadně neubližující druhým; </w:t>
      </w:r>
    </w:p>
    <w:p w:rsidR="00FF1EE8" w:rsidRDefault="00FF1EE8" w:rsidP="00FF1EE8">
      <w:pPr>
        <w:pStyle w:val="bible"/>
      </w:pPr>
      <w:r w:rsidRPr="008E16D6">
        <w:t>3 Měl mnoho žen: sedm set kněžen a tři sta ženin. Jeho ženy odklonily jeho srdce.</w:t>
      </w:r>
    </w:p>
    <w:p w:rsidR="00FF1EE8" w:rsidRDefault="00FF1EE8" w:rsidP="00FF1EE8">
      <w:pPr>
        <w:pStyle w:val="Bezmezer"/>
        <w:jc w:val="both"/>
      </w:pPr>
      <w:r>
        <w:t xml:space="preserve">Šalomoun to s ženskými fakt přeháněl: David 7 žen a 10 ženin; Rechabeám 18 žen 60 ženin, Abijáš 14 žen; evidentně sňatková politika: ženy z oněch oblastí svědčí o podřízenosti dané oblasti Šalomounovi; dotyční to uvítají: zbaví se dcery, z pohanského pohledu navíc plodnost krále způsobí plodnost na jeho území a oni tak na tom budou mít podíl (win-win) – Izrael tento pohled nemá, jménem známe jen Rechabeáma; </w:t>
      </w:r>
      <w:r w:rsidRPr="00E94CFE">
        <w:rPr>
          <w:i/>
        </w:rPr>
        <w:t>odklonit srdce</w:t>
      </w:r>
      <w:r>
        <w:t xml:space="preserve"> – centrum rozumu a vůle nebylo cele při Hospodinu, takže už ani nevnímal svoje selhávání;</w:t>
      </w:r>
    </w:p>
    <w:p w:rsidR="00FF1EE8" w:rsidRDefault="00FF1EE8" w:rsidP="00FF1EE8">
      <w:pPr>
        <w:pStyle w:val="bible"/>
      </w:pPr>
      <w:r w:rsidRPr="008E16D6">
        <w:t>4 Když nadešel Šalomounovi čas stáří, jeho ženy odklonily jeho srdce k jiným bohům, takže jeho srdce nebylo cele při Hospodinu, jeho Bohu, jako bylo srdce jeho otce Davida.</w:t>
      </w:r>
    </w:p>
    <w:p w:rsidR="00FF1EE8" w:rsidRPr="008E16D6" w:rsidRDefault="00FF1EE8" w:rsidP="00FF1EE8">
      <w:pPr>
        <w:pStyle w:val="Bezmezer"/>
        <w:jc w:val="both"/>
      </w:pPr>
      <w:r>
        <w:t xml:space="preserve">Směsice je možná horší než odpadnutí, kdy by se lid vzbouřil; Davidovo srdce: </w:t>
      </w:r>
      <w:r>
        <w:rPr>
          <w:i/>
          <w:iCs/>
        </w:rPr>
        <w:t xml:space="preserve">cele: </w:t>
      </w:r>
      <w:r>
        <w:t>hřešil, ale byl schopen pokání, světec není dokonalý, ale patřící Bohu</w:t>
      </w:r>
    </w:p>
    <w:p w:rsidR="00FF1EE8" w:rsidRDefault="00FF1EE8" w:rsidP="00FF1EE8">
      <w:pPr>
        <w:pStyle w:val="bible"/>
      </w:pPr>
      <w:r w:rsidRPr="008E16D6">
        <w:t>5 Šalomoun chodil za božstvem Sidóňanů Aštoretou a za ohyzdnou modlou Amónců Milkómem.</w:t>
      </w:r>
    </w:p>
    <w:p w:rsidR="00FF1EE8" w:rsidRDefault="00FF1EE8" w:rsidP="00FF1EE8">
      <w:pPr>
        <w:pStyle w:val="Bezmezer"/>
        <w:jc w:val="both"/>
      </w:pPr>
      <w:r>
        <w:t xml:space="preserve">Aštoreta (pro souzvuk není EVEN ašeret – desítka) – fénická „velká matka“ = plodnost – dvojsečnost Chíramova obdivu k Hospodinu; Milkóm (= molek, moloch) = lidské oběti; Jóšijášova reforma: 2Král 23,13: </w:t>
      </w:r>
      <w:r w:rsidRPr="005C2AEA">
        <w:rPr>
          <w:i/>
          <w:iCs/>
        </w:rPr>
        <w:t>Též posvátná návrší naproti Jeruzalému, jižně od Hory zkázy, jež vybudoval Šalomoun, král izraelský, pro Aštoretu, ohyzdnou modlu Sidóňanů, pro Kemóše, ohyzdnou modlu Moábců, a pro Milkóma, ohavnou modlu Amónovců</w:t>
      </w:r>
      <w:r>
        <w:t>… - bylo jich možná ještě víc, jen byly daleko od Jeruzaléma;</w:t>
      </w:r>
    </w:p>
    <w:p w:rsidR="00FF1EE8" w:rsidRPr="008E16D6" w:rsidRDefault="00FF1EE8" w:rsidP="00FF1EE8">
      <w:pPr>
        <w:pStyle w:val="bible"/>
      </w:pPr>
      <w:r w:rsidRPr="008E16D6">
        <w:t>6 Tak se Šalomoun dopouštěl toho, co je zlé v Hospodinových očích, a neoddal se cele Hospodinu jako jeho otec David.</w:t>
      </w:r>
      <w:r>
        <w:t xml:space="preserve"> </w:t>
      </w:r>
      <w:r w:rsidRPr="008E16D6">
        <w:t>7 Tehdy Šalomoun vystavěl posvátné návrší Kemóšovi, ohyzdné modle Moábců, na hoře, která je naproti Jeruzalému, a Molekovi, ohyzdné modle Amónovců.</w:t>
      </w:r>
      <w:r>
        <w:t xml:space="preserve"> </w:t>
      </w:r>
      <w:r w:rsidRPr="008E16D6">
        <w:t>8 Totéž udělal pro všechny své ženy cizinky, které pálily kadidlo a obětovaly svým bohům.</w:t>
      </w:r>
    </w:p>
    <w:p w:rsidR="00FF1EE8" w:rsidRDefault="00FF1EE8" w:rsidP="00FF1EE8">
      <w:pPr>
        <w:pStyle w:val="Bezmezer"/>
        <w:jc w:val="both"/>
      </w:pPr>
      <w:r>
        <w:t>Zopakovaná informace, je nutno ukázat kořen problému – postupně (salám, žába) zpohanštění Šalomouna: vstupuje do pohanského obrazu světa, kde jeden král a jeho podřízení vazalové mají odraz v jednom Hospodinu (hlavní chrám) a jeho podřízenými božstvy (okolní svatyně), místo jasného vymezení 1. přikázání (a přece chápeme, jak by se to dalo okecávat) – dělání kompromisů v náboženství nefunguje, v praxi vede k posilování jevu kompromisem přidaného;</w:t>
      </w:r>
    </w:p>
    <w:p w:rsidR="00FF1EE8" w:rsidRDefault="00FF1EE8" w:rsidP="00FF1EE8">
      <w:pPr>
        <w:pStyle w:val="bible"/>
      </w:pPr>
      <w:r w:rsidRPr="008E16D6">
        <w:t>9 Hospodin se na Šalomouna rozhněval, že se srdcem odklonil od Hospodina, Boha Izraele, jenž se mu dvakrát ukázal</w:t>
      </w:r>
    </w:p>
    <w:p w:rsidR="00FF1EE8" w:rsidRPr="008E16D6" w:rsidRDefault="00FF1EE8" w:rsidP="00FF1EE8">
      <w:pPr>
        <w:pStyle w:val="Bezmezer"/>
        <w:jc w:val="both"/>
      </w:pPr>
      <w:r>
        <w:t>Jediný král, kterému se ukázal Bůh přímo (1Král 3,5 + 9,2) – osobní zjevení (prožitek) nic nezaručuje, Pavel: (</w:t>
      </w:r>
      <w:r w:rsidRPr="00F3184C">
        <w:t>2Kor</w:t>
      </w:r>
      <w:r>
        <w:t xml:space="preserve"> </w:t>
      </w:r>
      <w:r w:rsidRPr="00F3184C">
        <w:t>12</w:t>
      </w:r>
      <w:r>
        <w:t>,</w:t>
      </w:r>
      <w:r w:rsidRPr="00F3184C">
        <w:t>1</w:t>
      </w:r>
      <w:r>
        <w:t xml:space="preserve">): </w:t>
      </w:r>
      <w:r w:rsidRPr="00F3184C">
        <w:rPr>
          <w:i/>
        </w:rPr>
        <w:t>Musím se pochlubit, i když to není k užitku; přicházím teď k viděním a zjevením Páně</w:t>
      </w:r>
    </w:p>
    <w:p w:rsidR="00FF1EE8" w:rsidRDefault="00FF1EE8" w:rsidP="00FF1EE8">
      <w:pPr>
        <w:pStyle w:val="bible"/>
      </w:pPr>
      <w:r w:rsidRPr="008E16D6">
        <w:t>10 a výslovně mu zakázal chodit za jinými bohy. Ale on nedbal na to, co Hospodin přikázal.</w:t>
      </w:r>
    </w:p>
    <w:p w:rsidR="00FF1EE8" w:rsidRPr="008E16D6" w:rsidRDefault="00FF1EE8" w:rsidP="00FF1EE8">
      <w:pPr>
        <w:pStyle w:val="Bezmezer"/>
        <w:jc w:val="both"/>
      </w:pPr>
      <w:r>
        <w:t>Kdy a kde mu to zakázal? nějaké další zjevení? text Mojžíšova zákona? Boží nařízení jsou pro naše dobro, byť nás na první pohled omezují;</w:t>
      </w:r>
    </w:p>
    <w:p w:rsidR="00FF1EE8" w:rsidRDefault="00FF1EE8" w:rsidP="00FF1EE8">
      <w:pPr>
        <w:pStyle w:val="bible"/>
      </w:pPr>
      <w:r w:rsidRPr="008E16D6">
        <w:t>11 Hospodin tedy řekl Šalomounovi: "Protože to s tebou dopadlo tak, že nedodržuješ mou smlouvu a má nařízení, která jsem ti přikázal, zcela jistě odtrhnu království od tebe a dám je tvému služebníku.</w:t>
      </w:r>
      <w:r>
        <w:t xml:space="preserve"> 1</w:t>
      </w:r>
      <w:r w:rsidRPr="008E16D6">
        <w:t>2 Avšak za tvého života to neučiním kvůli tvému otci Davidovi. Odtrhnu je až z ruky tvého syna.</w:t>
      </w:r>
      <w:r>
        <w:t xml:space="preserve"> </w:t>
      </w:r>
    </w:p>
    <w:p w:rsidR="00FF1EE8" w:rsidRDefault="00FF1EE8" w:rsidP="00FF1EE8">
      <w:pPr>
        <w:pStyle w:val="Bezmezer"/>
        <w:jc w:val="both"/>
      </w:pPr>
      <w:r>
        <w:t>Boží nezasloužené milosrdenství. To co činí pro Šalomouna „kvůli Davidovi“ odkazuje až k tomu, co činí pro nás „kvůli Ježíšovi“; odklad trestu – prostor k pokání (nezaručí změnu (David a smrt syna s Batšebou/, ale možné to je);</w:t>
      </w:r>
    </w:p>
    <w:p w:rsidR="00FF1EE8" w:rsidRDefault="00FF1EE8" w:rsidP="00FF1EE8">
      <w:pPr>
        <w:pStyle w:val="bible"/>
      </w:pPr>
      <w:r w:rsidRPr="008E16D6">
        <w:t>13 Celé království však přece neodtrhnu, jeden kmen dám tvému synu kvůli svému služebníku Davidovi a kvůli Jeruzalému, který jsem vyvolil."</w:t>
      </w:r>
    </w:p>
    <w:p w:rsidR="00FF1EE8" w:rsidRDefault="00FF1EE8" w:rsidP="00FF1EE8">
      <w:pPr>
        <w:pStyle w:val="Bezmezer"/>
        <w:jc w:val="both"/>
      </w:pPr>
      <w:r>
        <w:t xml:space="preserve">Kmen Juda (a trochu Benjamín, je blízko, ale hlásí se k severu), 2Sam 7,12n: </w:t>
      </w:r>
      <w:r w:rsidRPr="0082683F">
        <w:rPr>
          <w:i/>
          <w:iCs/>
        </w:rPr>
        <w:t>Až se naplní tvé dny a ty ulehneš ke svým otcům, dám po tobě povstat tvému potomku, který vzejde z tvého lůna, a upevním jeho království. Ten vybuduje dům pro mé jméno a já upevním jeho královský trůn navěky</w:t>
      </w:r>
      <w:r>
        <w:t>. Slovo o Šalomounovi, byť my ho chápeme mesiášsky; Jeuzalém = chrám = znamení Boží přítomnosti v Božím lidu;</w:t>
      </w:r>
    </w:p>
    <w:p w:rsidR="00FF1EE8" w:rsidRDefault="00FF1EE8" w:rsidP="00FF1EE8">
      <w:pPr>
        <w:pStyle w:val="Bezmezer"/>
        <w:jc w:val="both"/>
      </w:pPr>
    </w:p>
    <w:p w:rsidR="00FF1EE8" w:rsidRPr="004C0703" w:rsidRDefault="00FF1EE8" w:rsidP="00FF1EE8">
      <w:pPr>
        <w:pStyle w:val="Bezmezer"/>
        <w:jc w:val="center"/>
        <w:rPr>
          <w:b/>
          <w:bCs/>
        </w:rPr>
      </w:pPr>
      <w:r w:rsidRPr="004C0703">
        <w:rPr>
          <w:b/>
          <w:bCs/>
        </w:rPr>
        <w:t>Píseň:</w:t>
      </w:r>
      <w:r>
        <w:rPr>
          <w:b/>
          <w:bCs/>
        </w:rPr>
        <w:t xml:space="preserve"> 312 Stárne Láska jako víno </w:t>
      </w:r>
    </w:p>
    <w:p w:rsidR="00FF1EE8" w:rsidRPr="008E16D6" w:rsidRDefault="00FF1EE8" w:rsidP="00FF1EE8">
      <w:pPr>
        <w:pStyle w:val="Bezmezer"/>
        <w:jc w:val="right"/>
      </w:pPr>
      <w:r w:rsidRPr="008E16D6">
        <w:t>1 Královská 12</w:t>
      </w:r>
    </w:p>
    <w:p w:rsidR="00FF1EE8" w:rsidRDefault="00FF1EE8" w:rsidP="00FF1EE8">
      <w:pPr>
        <w:pStyle w:val="bible"/>
      </w:pPr>
      <w:r w:rsidRPr="008E16D6">
        <w:lastRenderedPageBreak/>
        <w:t>1 Rechabeám se odebral do Šekemu. Do Šekemu totiž přišel celý Izrael, aby ho ustanovil králem.</w:t>
      </w:r>
    </w:p>
    <w:p w:rsidR="00FF1EE8" w:rsidRPr="008E16D6" w:rsidRDefault="00FF1EE8" w:rsidP="00FF1EE8">
      <w:pPr>
        <w:pStyle w:val="Bezmezer"/>
        <w:jc w:val="both"/>
      </w:pPr>
      <w:r>
        <w:t xml:space="preserve">Šalomoun zemřel po 40 letech vlády v době vnímané jako doba míru a blahobytu, ale pod povrchem náboženská i ekonomická hniloba; </w:t>
      </w:r>
      <w:r w:rsidRPr="005C2AEA">
        <w:rPr>
          <w:i/>
          <w:iCs/>
        </w:rPr>
        <w:t>Šekem</w:t>
      </w:r>
      <w:r>
        <w:t xml:space="preserve"> – 56 km od Jeruzaléma, starobylá svatyně – Šalomounova centralizace zdaleka nezafungovala;</w:t>
      </w:r>
    </w:p>
    <w:p w:rsidR="00FF1EE8" w:rsidRDefault="00FF1EE8" w:rsidP="00FF1EE8">
      <w:pPr>
        <w:pStyle w:val="bible"/>
      </w:pPr>
      <w:r w:rsidRPr="008E16D6">
        <w:t>2 Jarobeám, syn Nebatův, se o tom doslechl, když byl ještě v Egyptě, kam uprchl před králem Šalomounem; Jarobeám se totiž usadil v Egyptě.</w:t>
      </w:r>
    </w:p>
    <w:p w:rsidR="00FF1EE8" w:rsidRPr="008E16D6" w:rsidRDefault="00FF1EE8" w:rsidP="00FF1EE8">
      <w:pPr>
        <w:pStyle w:val="Bezmezer"/>
        <w:jc w:val="both"/>
      </w:pPr>
      <w:r>
        <w:t>Někdejší Šalomounův úředník, kterému bylo prorokováno (viz v. 15!), že převezme 10 kmenů po Šalomounovi – ten se to dozvěděl a chtěl ho zabít, proto Jarobeám uprchl do Egypta</w:t>
      </w:r>
    </w:p>
    <w:p w:rsidR="00FF1EE8" w:rsidRDefault="00FF1EE8" w:rsidP="00FF1EE8">
      <w:pPr>
        <w:pStyle w:val="bible"/>
      </w:pPr>
      <w:r w:rsidRPr="008E16D6">
        <w:t>3 Poslali pro něj a povolali ho zpět. Jarobeám přišel s celým shromážděním Izraele a promluvili k Rechabeámovi:</w:t>
      </w:r>
      <w:r>
        <w:t xml:space="preserve"> </w:t>
      </w:r>
      <w:r w:rsidRPr="008E16D6">
        <w:t>4 "Tvůj otec nás sevřel tvrdým jhem. Ulehči nám nyní tvrdou službu svého otce a těžké jho, které na nás vložil, a my ti budeme sloužit."</w:t>
      </w:r>
    </w:p>
    <w:p w:rsidR="00FF1EE8" w:rsidRPr="008E16D6" w:rsidRDefault="00FF1EE8" w:rsidP="00FF1EE8">
      <w:pPr>
        <w:pStyle w:val="Bezmezer"/>
        <w:jc w:val="both"/>
      </w:pPr>
      <w:r>
        <w:t xml:space="preserve">Rechabeám je ochoten vzdát se prorokované moci výměnou za vstřícnost – přijmou ho za krále pod podmínkou zrušení nucených prací, ty byly pro věřící Izraelce silnou připomínkou Egypta a za Šalomouna byla rozšířena i na ně; </w:t>
      </w:r>
    </w:p>
    <w:p w:rsidR="00FF1EE8" w:rsidRDefault="00FF1EE8" w:rsidP="00FF1EE8">
      <w:pPr>
        <w:pStyle w:val="bible"/>
      </w:pPr>
      <w:r w:rsidRPr="008E16D6">
        <w:t>5 Rechabeám jim řekl: "Jděte a po třech dnech se opět ke mně vraťte." A lid se rozešel.</w:t>
      </w:r>
    </w:p>
    <w:p w:rsidR="00FF1EE8" w:rsidRPr="008E16D6" w:rsidRDefault="00FF1EE8" w:rsidP="00FF1EE8">
      <w:pPr>
        <w:pStyle w:val="Bezmezer"/>
        <w:jc w:val="both"/>
      </w:pPr>
      <w:r>
        <w:t>Jistě překvapení, že není uznán automaticky a bez podmínek – na severu se ale ani poté dynastický princip moc nebral, základ je povolání Bohem;</w:t>
      </w:r>
    </w:p>
    <w:p w:rsidR="00FF1EE8" w:rsidRPr="008E16D6" w:rsidRDefault="00FF1EE8" w:rsidP="00FF1EE8">
      <w:pPr>
        <w:pStyle w:val="bible"/>
      </w:pPr>
      <w:r w:rsidRPr="008E16D6">
        <w:t>6 Král Rechabeám se radil se starci, kteří byli ve službách jeho otce Šalomouna, dokud ještě žil. Ptal se: "Jak vy radíte? Co mám tomuto lidu odpovědět?"</w:t>
      </w:r>
      <w:r>
        <w:t xml:space="preserve"> </w:t>
      </w:r>
      <w:r w:rsidRPr="008E16D6">
        <w:t>7 Promluvili k němu takto: "Jestliže se dnes tomuto lidu projevíš jako služebník a posloužíš jim, jestliže jim vyhovíš a dáš jim laskavou odpověď, budou po všechny dny tvými služebníky."</w:t>
      </w:r>
    </w:p>
    <w:p w:rsidR="00FF1EE8" w:rsidRDefault="00FF1EE8" w:rsidP="00FF1EE8">
      <w:pPr>
        <w:pStyle w:val="Bezmezer"/>
        <w:jc w:val="both"/>
      </w:pPr>
      <w:r>
        <w:t>První skupina „starci“, čili rádcové z dob Šalomounových, zkušení politici; král popsán jako služebník (viz „ministr“) – možná toto ale rozmazleného velkopanského pretendenta odradilo nejvíc;</w:t>
      </w:r>
    </w:p>
    <w:p w:rsidR="00FF1EE8" w:rsidRDefault="00FF1EE8" w:rsidP="00FF1EE8">
      <w:pPr>
        <w:pStyle w:val="bible"/>
      </w:pPr>
      <w:r w:rsidRPr="008E16D6">
        <w:t>8 On však nedbal rady starců, kterou mu dávali, a radil se s mladíky, kteří s ním vyrostli a teď byli v jeho službách.</w:t>
      </w:r>
      <w:r>
        <w:t xml:space="preserve"> </w:t>
      </w:r>
      <w:r w:rsidRPr="008E16D6">
        <w:t>9 Těch se zeptal: "Co radíte vy? Jak máme odpovědět tomuto lidu, který mi řekl: »Ulehči nám jho, které na nás vložil tvůj otec«?"</w:t>
      </w:r>
      <w:r>
        <w:t xml:space="preserve"> </w:t>
      </w:r>
      <w:r w:rsidRPr="008E16D6">
        <w:t>10 Mladíci, kteří s ním vyrostli, promluvili k němu takto: "Toto řekni tomuto lidu, který k tobě promluvil slovy: »Tvůj otec nás obtížil jhem, ty však nám je ulehči.« Promluv k nim takto: »Můj malík je tlustší než bedra mého otce.</w:t>
      </w:r>
      <w:r>
        <w:t xml:space="preserve"> </w:t>
      </w:r>
      <w:r w:rsidRPr="008E16D6">
        <w:t>11 Tak tedy můj otec na vás vložil těžké jho? Já k vašemu jhu ještě přidám. Můj otec vás trestal biči, já vás však budu trestat důtkami!«"</w:t>
      </w:r>
      <w:r>
        <w:t xml:space="preserve"> </w:t>
      </w:r>
    </w:p>
    <w:p w:rsidR="00FF1EE8" w:rsidRPr="008E16D6" w:rsidRDefault="00FF1EE8" w:rsidP="00FF1EE8">
      <w:pPr>
        <w:pStyle w:val="Bezmezer"/>
        <w:jc w:val="both"/>
      </w:pPr>
      <w:r>
        <w:t xml:space="preserve">Mladíci (j´ladím = děti, ale v praxi kolem 40) kámoši, se kterými vyrůstal v bezstarostnosti nástupce trůnu, nedostatečně připraven na vládu po silném panovníkovi (anl. Václav IV.); příznačně pro Šalomounovu výchovu chybí dotaz na Boží vůli; B21 – malík tlustší než tátův pupík; důtky (dosl. „štíry“ – mají ostny); </w:t>
      </w:r>
    </w:p>
    <w:p w:rsidR="00FF1EE8" w:rsidRDefault="00FF1EE8" w:rsidP="00FF1EE8">
      <w:pPr>
        <w:pStyle w:val="bible"/>
      </w:pPr>
      <w:r w:rsidRPr="008E16D6">
        <w:t>12 Třetího dne přišel Jarobeám a všechen lid k Rechabeámovi, jak král nařídil: "Třetího dne se ke mně navraťte."</w:t>
      </w:r>
      <w:r>
        <w:t xml:space="preserve"> </w:t>
      </w:r>
      <w:r w:rsidRPr="008E16D6">
        <w:t>13 Král lidu odpověděl tvrdě a nedbal rady, kterou mu dali starci.</w:t>
      </w:r>
      <w:r>
        <w:t xml:space="preserve"> </w:t>
      </w:r>
      <w:r w:rsidRPr="008E16D6">
        <w:t>14 Promluvil k nim podle rady mladíků: "Můj otec vás obtížil jhem, já k vašemu jhu ještě přidám. Můj otec vás trestal biči, já vás však budu trestat důtkami."</w:t>
      </w:r>
      <w:r>
        <w:t xml:space="preserve"> </w:t>
      </w:r>
      <w:r w:rsidRPr="008E16D6">
        <w:t>15 Král lid nevyslyšel, neboť to bylo řízení Hospodinovo. Tak se splnilo slovo, které Hospodin ohlásil Jarobeámovi, synu Nebatovu, skrze Achijáše Šíloského.</w:t>
      </w:r>
    </w:p>
    <w:p w:rsidR="00FF1EE8" w:rsidRPr="008E16D6" w:rsidRDefault="00FF1EE8" w:rsidP="00FF1EE8">
      <w:pPr>
        <w:pStyle w:val="Bezmezer"/>
        <w:jc w:val="both"/>
      </w:pPr>
      <w:r>
        <w:t>Nevyslyšení lidu naplňuje 1Král 11,26 – prorok oznámil budoucnost</w:t>
      </w:r>
    </w:p>
    <w:p w:rsidR="00FF1EE8" w:rsidRPr="008E16D6" w:rsidRDefault="00FF1EE8" w:rsidP="00FF1EE8">
      <w:pPr>
        <w:pStyle w:val="bible"/>
      </w:pPr>
      <w:r w:rsidRPr="008E16D6">
        <w:t>16 Když celý Izrael uviděl, že je král nevyslyšel, dal lid králi tuto odpověď: "Jaký podíl máme v Davidovi? Nemáme dědictví v synu Jišajovu. Ke svým stanům, Izraeli! Nyní pohleď na svůj dům, Davide!" A Izrael se rozešel ke svým stanům.</w:t>
      </w:r>
      <w:r>
        <w:t xml:space="preserve"> </w:t>
      </w:r>
      <w:r w:rsidRPr="008E16D6">
        <w:t>17 Proto Rechabeám kraloval pouze nad Izraelci usedlými v judských městech.</w:t>
      </w:r>
    </w:p>
    <w:p w:rsidR="00FF1EE8" w:rsidRPr="008E16D6" w:rsidRDefault="00FF1EE8" w:rsidP="00FF1EE8">
      <w:pPr>
        <w:pStyle w:val="Bezmezer"/>
        <w:jc w:val="both"/>
      </w:pPr>
      <w:r>
        <w:t>Stanům či bohům: ohalím / elohím písmácká oprava, aby to nebuditlo byť jen dojem, že by Izrael byl tak zpohanštělý, že by se vrátil k nějaké své dávné modlařině, intence k „bohům“ vyjadřuje návrat ke starým svatyním (tedy předšalomounovský /předdavidovský/ model necentralizovaného náboženství); pohleď na svůj dům – tedy rodný Davidův kmen Juda;</w:t>
      </w:r>
    </w:p>
    <w:p w:rsidR="00FF1EE8" w:rsidRPr="008E16D6" w:rsidRDefault="00FF1EE8" w:rsidP="00FF1EE8">
      <w:pPr>
        <w:pStyle w:val="bible"/>
      </w:pPr>
      <w:r w:rsidRPr="008E16D6">
        <w:t>18 Král Rechabeám vyslal Adoráma, který byl nad nucenými pracemi, ale celý Izrael ho ukamenoval k smrti. Král Rechabeám byl nucen skočit do vozu a utéci do Jeruzaléma.</w:t>
      </w:r>
      <w:r>
        <w:t xml:space="preserve"> </w:t>
      </w:r>
      <w:r w:rsidRPr="008E16D6">
        <w:t>19 Tak se vzbouřil Izrael proti domu Davidovu, a to trvá dodnes.</w:t>
      </w:r>
    </w:p>
    <w:p w:rsidR="00FF1EE8" w:rsidRPr="008E16D6" w:rsidRDefault="00FF1EE8" w:rsidP="00FF1EE8">
      <w:pPr>
        <w:pStyle w:val="Bezmezer"/>
        <w:jc w:val="both"/>
      </w:pPr>
      <w:r>
        <w:t xml:space="preserve">Snaha vyřešit věc silou – Rechabeám evidentně nebere odpadnutí na vědomí a posílá dozorce nad nucenými pracemi – stařičkého (byl již za Davida 2Sam 20,24), ale tím spíš reprezentujícího staré pořádky; rozpad jednotné Davidovy říše, severní Izrael zanikne za asyrského vpádu, spolupráce se zbytky bude po návratu z Babylóna odmítnuta; vláda nad celým územím se bude vracet až po Makkabejcích a skončí za Heroda Velikého; </w:t>
      </w:r>
    </w:p>
    <w:p w:rsidR="00FF1EE8" w:rsidRDefault="00FF1EE8" w:rsidP="00FF1EE8">
      <w:pPr>
        <w:pStyle w:val="bible"/>
      </w:pPr>
      <w:r w:rsidRPr="008E16D6">
        <w:t>20 Když se celý Izrael doslechl, že se Jarobeám navrátil, poslali pro něj a povolali ho do pospolitosti a ustanovili ho za krále nad celým Izraelem. Při domě Davidově nezůstal nikdo kromě kmene Judova.</w:t>
      </w:r>
    </w:p>
    <w:p w:rsidR="00FF1EE8" w:rsidRPr="008E16D6" w:rsidRDefault="00FF1EE8" w:rsidP="00FF1EE8">
      <w:pPr>
        <w:pStyle w:val="Bezmezer"/>
        <w:jc w:val="both"/>
      </w:pPr>
      <w:r>
        <w:t>Bývalý státní úředník se stává panovníkem, Rechabeám se pokusí sjedotit zemi vojensky, ale jeho trestná výprava je zastavena prorokem Hospodinovým, kterého vojáci uposlechnou (! – jsou poslušní Bohu, náboženská úroveň země není úplně hrozná)</w:t>
      </w:r>
    </w:p>
    <w:p w:rsidR="00FF1EE8" w:rsidRPr="008E16D6" w:rsidRDefault="00FF1EE8" w:rsidP="00FF1EE8">
      <w:pPr>
        <w:pStyle w:val="Bezmezer"/>
        <w:jc w:val="both"/>
      </w:pPr>
    </w:p>
    <w:p w:rsidR="00FF1EE8" w:rsidRDefault="00FF1EE8" w:rsidP="00FF1EE8">
      <w:pPr>
        <w:pStyle w:val="Bezmezer"/>
        <w:jc w:val="center"/>
        <w:rPr>
          <w:b/>
          <w:bCs/>
        </w:rPr>
      </w:pPr>
      <w:r w:rsidRPr="004C0703">
        <w:rPr>
          <w:b/>
          <w:bCs/>
        </w:rPr>
        <w:t xml:space="preserve">Píseň </w:t>
      </w:r>
      <w:r>
        <w:rPr>
          <w:b/>
          <w:bCs/>
        </w:rPr>
        <w:t>364 Vám dávám nový příkaz svůj</w:t>
      </w:r>
    </w:p>
    <w:p w:rsidR="00334F90" w:rsidRDefault="00334F90">
      <w:bookmarkStart w:id="0" w:name="_GoBack"/>
      <w:bookmarkEnd w:id="0"/>
    </w:p>
    <w:sectPr w:rsidR="00334F90" w:rsidSect="00FF1EE8">
      <w:pgSz w:w="11906" w:h="16838" w:code="9"/>
      <w:pgMar w:top="312" w:right="312" w:bottom="312" w:left="3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E8"/>
    <w:rsid w:val="00334F90"/>
    <w:rsid w:val="00FF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C918-90CC-4CB7-8E8B-135F0C3B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F1EE8"/>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FF1EE8"/>
    <w:pPr>
      <w:spacing w:before="120" w:after="20" w:line="288" w:lineRule="auto"/>
      <w:ind w:left="341" w:hanging="284"/>
      <w:jc w:val="both"/>
    </w:pPr>
    <w:rPr>
      <w:i/>
    </w:rPr>
  </w:style>
  <w:style w:type="character" w:customStyle="1" w:styleId="BezmezerChar">
    <w:name w:val="Bez mezer Char"/>
    <w:basedOn w:val="Standardnpsmoodstavce"/>
    <w:link w:val="Bezmezer"/>
    <w:uiPriority w:val="1"/>
    <w:rsid w:val="00FF1EE8"/>
    <w:rPr>
      <w:rFonts w:asciiTheme="majorBidi" w:hAnsiTheme="majorBidi" w:cstheme="majorBidi"/>
      <w:sz w:val="20"/>
      <w:szCs w:val="20"/>
    </w:rPr>
  </w:style>
  <w:style w:type="character" w:customStyle="1" w:styleId="bibleChar">
    <w:name w:val="bible Char"/>
    <w:basedOn w:val="BezmezerChar"/>
    <w:link w:val="bible"/>
    <w:rsid w:val="00FF1EE8"/>
    <w:rPr>
      <w:rFonts w:asciiTheme="majorBidi" w:hAnsiTheme="majorBidi"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1675</Words>
  <Characters>9885</Characters>
  <Application>Microsoft Office Word</Application>
  <DocSecurity>0</DocSecurity>
  <Lines>82</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2021-09-29T15:19:00Z</dcterms:created>
  <dcterms:modified xsi:type="dcterms:W3CDTF">2021-09-29T15:19:00Z</dcterms:modified>
</cp:coreProperties>
</file>